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B4A" w14:textId="77777777" w:rsidR="00952483" w:rsidRPr="003D3F4E" w:rsidRDefault="009B5CD3" w:rsidP="009B5CD3">
      <w:pPr>
        <w:jc w:val="center"/>
        <w:rPr>
          <w:b/>
          <w:color w:val="1F3864" w:themeColor="accent5" w:themeShade="80"/>
          <w:sz w:val="28"/>
          <w:szCs w:val="28"/>
        </w:rPr>
      </w:pPr>
      <w:r w:rsidRPr="003D3F4E">
        <w:rPr>
          <w:b/>
          <w:color w:val="1F3864" w:themeColor="accent5" w:themeShade="80"/>
          <w:sz w:val="28"/>
          <w:szCs w:val="28"/>
        </w:rPr>
        <w:t>UMSÓKN UM HEIMTAUG LJÓSLEIÐARA</w:t>
      </w:r>
    </w:p>
    <w:p w14:paraId="47731830" w14:textId="77777777" w:rsidR="009B5CD3" w:rsidRPr="003D3F4E" w:rsidRDefault="009B5CD3" w:rsidP="009B5CD3">
      <w:pPr>
        <w:jc w:val="center"/>
        <w:rPr>
          <w:b/>
          <w:color w:val="1F3864" w:themeColor="accent5" w:themeShade="80"/>
          <w:sz w:val="28"/>
          <w:szCs w:val="28"/>
        </w:rPr>
      </w:pPr>
      <w:r w:rsidRPr="003D3F4E">
        <w:rPr>
          <w:b/>
          <w:color w:val="1F3864" w:themeColor="accent5" w:themeShade="80"/>
          <w:sz w:val="28"/>
          <w:szCs w:val="28"/>
        </w:rPr>
        <w:t>Lögheimili og atvinnuhúsnæði</w:t>
      </w:r>
    </w:p>
    <w:p w14:paraId="2573CF44" w14:textId="77777777" w:rsidR="004C20EF" w:rsidRDefault="004C20EF" w:rsidP="009B5CD3">
      <w:pPr>
        <w:jc w:val="center"/>
        <w:rPr>
          <w:b/>
          <w:sz w:val="32"/>
          <w:szCs w:val="32"/>
        </w:rPr>
      </w:pPr>
    </w:p>
    <w:p w14:paraId="66E337C5" w14:textId="77777777" w:rsidR="009B5CD3" w:rsidRPr="009B5CD3" w:rsidRDefault="009B5CD3" w:rsidP="009B5CD3">
      <w:pPr>
        <w:pStyle w:val="ListParagraph"/>
        <w:numPr>
          <w:ilvl w:val="0"/>
          <w:numId w:val="2"/>
        </w:numPr>
        <w:rPr>
          <w:b/>
        </w:rPr>
      </w:pPr>
      <w:r w:rsidRPr="009B5CD3">
        <w:rPr>
          <w:b/>
        </w:rPr>
        <w:t>Upplýsingar um umsækjanda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9B5CD3" w14:paraId="460CA403" w14:textId="77777777" w:rsidTr="009B5CD3">
        <w:tc>
          <w:tcPr>
            <w:tcW w:w="6658" w:type="dxa"/>
          </w:tcPr>
          <w:p w14:paraId="35DF7921" w14:textId="77777777" w:rsidR="009B5CD3" w:rsidRDefault="009B5CD3" w:rsidP="009B5CD3"/>
          <w:p w14:paraId="5936A46E" w14:textId="77777777" w:rsidR="009B5CD3" w:rsidRDefault="009B5CD3" w:rsidP="009B5CD3">
            <w:pPr>
              <w:spacing w:line="480" w:lineRule="auto"/>
              <w:rPr>
                <w:u w:val="single"/>
              </w:rPr>
            </w:pPr>
            <w:r>
              <w:t>Nafn:</w:t>
            </w:r>
            <w:r>
              <w:tab/>
            </w:r>
            <w: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</w:p>
          <w:p w14:paraId="204EE7B4" w14:textId="77777777" w:rsidR="009B5CD3" w:rsidRDefault="009B5CD3" w:rsidP="009B5CD3">
            <w:pPr>
              <w:spacing w:line="480" w:lineRule="auto"/>
            </w:pPr>
            <w:r>
              <w:t>Kennitala:</w:t>
            </w:r>
            <w: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</w:p>
          <w:p w14:paraId="0E1BB2C5" w14:textId="77777777" w:rsidR="009B5CD3" w:rsidRDefault="009B5CD3" w:rsidP="009B5CD3">
            <w:pPr>
              <w:spacing w:line="480" w:lineRule="auto"/>
            </w:pPr>
            <w:r>
              <w:t>Heimili:</w:t>
            </w:r>
            <w:r>
              <w:tab/>
            </w:r>
            <w: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</w:p>
          <w:p w14:paraId="57A5E2E4" w14:textId="77777777" w:rsidR="009B5CD3" w:rsidRPr="009B5CD3" w:rsidRDefault="009B5CD3" w:rsidP="009B5CD3">
            <w:pPr>
              <w:spacing w:line="480" w:lineRule="auto"/>
            </w:pPr>
            <w:r>
              <w:t>Netfang:</w:t>
            </w:r>
            <w:r>
              <w:tab/>
            </w:r>
            <w:r w:rsidR="001F0A5A"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="001F0A5A">
              <w:rPr>
                <w:u w:val="single"/>
              </w:rPr>
              <w:tab/>
            </w:r>
            <w:r w:rsidR="001F0A5A">
              <w:rPr>
                <w:u w:val="single"/>
              </w:rPr>
              <w:tab/>
            </w:r>
          </w:p>
          <w:p w14:paraId="11FE2EEE" w14:textId="77777777" w:rsidR="009B5CD3" w:rsidRDefault="009B5CD3" w:rsidP="009B5CD3"/>
        </w:tc>
        <w:tc>
          <w:tcPr>
            <w:tcW w:w="2404" w:type="dxa"/>
          </w:tcPr>
          <w:p w14:paraId="5F5B1BBA" w14:textId="77777777" w:rsidR="009B5CD3" w:rsidRDefault="009B5CD3" w:rsidP="009B5CD3"/>
          <w:p w14:paraId="4543A269" w14:textId="77777777" w:rsidR="009B5CD3" w:rsidRDefault="009B5CD3" w:rsidP="009B5CD3">
            <w:pPr>
              <w:spacing w:line="480" w:lineRule="auto"/>
              <w:rPr>
                <w:u w:val="single"/>
              </w:rPr>
            </w:pPr>
            <w:r>
              <w:t>Sími:</w:t>
            </w:r>
            <w: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</w:p>
          <w:p w14:paraId="4EBA68F1" w14:textId="77777777" w:rsidR="009B5CD3" w:rsidRPr="009B5CD3" w:rsidRDefault="009B5CD3" w:rsidP="009B5CD3">
            <w:pPr>
              <w:spacing w:line="480" w:lineRule="auto"/>
              <w:rPr>
                <w:u w:val="single"/>
              </w:rPr>
            </w:pPr>
            <w:r>
              <w:t>GSM: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6058B460" w14:textId="77777777" w:rsidR="009B5CD3" w:rsidRDefault="009B5CD3" w:rsidP="009B5CD3">
            <w:pPr>
              <w:spacing w:line="480" w:lineRule="auto"/>
            </w:pPr>
          </w:p>
        </w:tc>
      </w:tr>
    </w:tbl>
    <w:p w14:paraId="6DFCD876" w14:textId="77777777" w:rsidR="009B5CD3" w:rsidRPr="009B5CD3" w:rsidRDefault="009B5CD3" w:rsidP="009B5CD3">
      <w:pPr>
        <w:pStyle w:val="ListParagraph"/>
        <w:numPr>
          <w:ilvl w:val="0"/>
          <w:numId w:val="2"/>
        </w:numPr>
        <w:spacing w:after="0" w:line="480" w:lineRule="auto"/>
        <w:rPr>
          <w:b/>
        </w:rPr>
      </w:pPr>
      <w:r>
        <w:rPr>
          <w:b/>
        </w:rPr>
        <w:t>Upplýsingar um tengistað</w:t>
      </w:r>
    </w:p>
    <w:p w14:paraId="18090AC0" w14:textId="65F29C9A" w:rsidR="009B5CD3" w:rsidRDefault="009B5CD3" w:rsidP="009B5CD3">
      <w:pPr>
        <w:tabs>
          <w:tab w:val="left" w:pos="1134"/>
          <w:tab w:val="decimal" w:pos="6804"/>
          <w:tab w:val="right" w:pos="8931"/>
        </w:tabs>
        <w:spacing w:after="0" w:line="480" w:lineRule="auto"/>
        <w:ind w:left="142"/>
        <w:rPr>
          <w:u w:val="single"/>
        </w:rPr>
      </w:pPr>
      <w:r>
        <w:t>Bygging</w:t>
      </w:r>
      <w:r w:rsidR="008D4DC5">
        <w:t>/nafn</w:t>
      </w:r>
      <w:r>
        <w:t>:</w:t>
      </w:r>
      <w:r w:rsidRPr="009B5CD3">
        <w:rPr>
          <w:u w:val="single"/>
        </w:rPr>
        <w:tab/>
      </w:r>
      <w:r>
        <w:t>Fasteignanúmer:</w:t>
      </w:r>
      <w:r>
        <w:rPr>
          <w:u w:val="single"/>
        </w:rPr>
        <w:tab/>
      </w:r>
    </w:p>
    <w:p w14:paraId="2DEE202C" w14:textId="3693B978" w:rsidR="009B5CD3" w:rsidRPr="004F2353" w:rsidRDefault="009B5CD3" w:rsidP="004F2353">
      <w:pPr>
        <w:tabs>
          <w:tab w:val="left" w:pos="1134"/>
          <w:tab w:val="left" w:pos="1560"/>
          <w:tab w:val="left" w:pos="3969"/>
          <w:tab w:val="decimal" w:pos="6804"/>
          <w:tab w:val="right" w:pos="8931"/>
        </w:tabs>
        <w:spacing w:after="0" w:line="480" w:lineRule="auto"/>
        <w:ind w:left="142"/>
      </w:pPr>
      <w:r>
        <w:t>Tengistaður:</w:t>
      </w:r>
      <w:r>
        <w:tab/>
      </w:r>
      <w:sdt>
        <w:sdtPr>
          <w:id w:val="-136852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Lögheimili</w:t>
      </w:r>
      <w:r>
        <w:tab/>
      </w:r>
      <w:sdt>
        <w:sdtPr>
          <w:id w:val="167729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Atvinnuhúsnæði</w:t>
      </w:r>
      <w:r w:rsidR="0014385D">
        <w:t xml:space="preserve"> </w:t>
      </w:r>
      <w:r w:rsidR="0014385D">
        <w:tab/>
        <w:t xml:space="preserve">                       </w:t>
      </w:r>
      <w:sdt>
        <w:sdtPr>
          <w:id w:val="-2092461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85D">
            <w:rPr>
              <w:rFonts w:ascii="MS Gothic" w:eastAsia="MS Gothic" w:hAnsi="MS Gothic" w:hint="eastAsia"/>
            </w:rPr>
            <w:t>☐</w:t>
          </w:r>
        </w:sdtContent>
      </w:sdt>
      <w:r w:rsidR="0014385D">
        <w:t xml:space="preserve"> </w:t>
      </w:r>
      <w:r w:rsidR="0014385D">
        <w:t>Frístundahús</w:t>
      </w:r>
    </w:p>
    <w:p w14:paraId="23550935" w14:textId="77777777" w:rsidR="009B5CD3" w:rsidRPr="009B5CD3" w:rsidRDefault="009B5CD3" w:rsidP="009B5CD3">
      <w:pPr>
        <w:pStyle w:val="ListParagraph"/>
        <w:numPr>
          <w:ilvl w:val="0"/>
          <w:numId w:val="2"/>
        </w:numPr>
        <w:tabs>
          <w:tab w:val="left" w:pos="1134"/>
          <w:tab w:val="left" w:pos="1560"/>
          <w:tab w:val="left" w:pos="3969"/>
          <w:tab w:val="decimal" w:pos="6804"/>
          <w:tab w:val="right" w:pos="8931"/>
        </w:tabs>
        <w:spacing w:after="0" w:line="360" w:lineRule="auto"/>
        <w:rPr>
          <w:b/>
        </w:rPr>
      </w:pPr>
      <w:r w:rsidRPr="009B5CD3">
        <w:rPr>
          <w:b/>
        </w:rPr>
        <w:t>Lýsing á fyrirkomulagi tengingar</w:t>
      </w:r>
    </w:p>
    <w:p w14:paraId="104F0C33" w14:textId="34D6AB21" w:rsidR="009B5CD3" w:rsidRDefault="008D4DC5" w:rsidP="0065472C">
      <w:pPr>
        <w:spacing w:line="240" w:lineRule="auto"/>
        <w:ind w:left="142"/>
        <w:jc w:val="both"/>
      </w:pPr>
      <w:r>
        <w:t>Suðurnesjabær</w:t>
      </w:r>
      <w:r w:rsidR="009B5CD3">
        <w:t xml:space="preserve"> </w:t>
      </w:r>
      <w:r w:rsidR="008E4140">
        <w:t>undirbýr framkvæmdir við lagningu</w:t>
      </w:r>
      <w:r w:rsidR="009B5CD3">
        <w:t xml:space="preserve"> ljósleiðarakerfi</w:t>
      </w:r>
      <w:r w:rsidR="008E4140">
        <w:t>s um</w:t>
      </w:r>
      <w:r w:rsidR="009B5CD3">
        <w:t xml:space="preserve"> </w:t>
      </w:r>
      <w:r w:rsidR="0067128B">
        <w:t xml:space="preserve">dreifbýli </w:t>
      </w:r>
      <w:r>
        <w:t>sveitarfélagsins</w:t>
      </w:r>
      <w:r w:rsidR="009B5CD3">
        <w:t xml:space="preserve">.  Ljósleiðarastrengur verður lagður inn fyrir útvegg á ofangreindu heimili/atvinnuhúsnæði og tengdur </w:t>
      </w:r>
      <w:r w:rsidR="005D6D0F">
        <w:t>ljósleiðarakerfinu</w:t>
      </w:r>
      <w:r w:rsidR="009B5CD3">
        <w:t>.  Ef leggja þarf innanhússlagnir frá inntaki ljósleiðara, eru slíkar lagnir í umsjón og á ábyrgð eiganda tengistaðar.  Ljósleiðarakerfið verður frágengið á þann hátt að þjónustuveitendur geti veitt fjarskiptaþjónustu, þ.e. Internet- og tölvupóstþjónustu, auk hágæða sjónvarpsþjónustu, til viðkomandi tengistaða/notenda.</w:t>
      </w:r>
    </w:p>
    <w:p w14:paraId="48854C70" w14:textId="1860F954" w:rsidR="009B5CD3" w:rsidRDefault="009B5CD3" w:rsidP="27D0AE68">
      <w:pPr>
        <w:spacing w:line="240" w:lineRule="auto"/>
        <w:ind w:left="142"/>
        <w:jc w:val="both"/>
        <w:rPr>
          <w:i/>
          <w:iCs/>
        </w:rPr>
      </w:pPr>
      <w:r>
        <w:t xml:space="preserve">Stofngjald vegna tengingar hvers tengistaðar/notanda er kr. </w:t>
      </w:r>
      <w:r w:rsidR="3822C5F3">
        <w:t xml:space="preserve">200.000 fyrir rétthafa </w:t>
      </w:r>
      <w:r w:rsidR="48C079BB">
        <w:t>í dreifbýli og kr. 250</w:t>
      </w:r>
      <w:r w:rsidR="008228FE">
        <w:t>.</w:t>
      </w:r>
      <w:r w:rsidR="069188AE">
        <w:t xml:space="preserve">000 fyrir aðra innan dreifbýlis (s.s. eigendur frístundahúsa). </w:t>
      </w:r>
      <w:r w:rsidR="3D8020D7">
        <w:t xml:space="preserve">Reikningar verða sendir í tveimur hlutum. Helmingur gjalds greiðist við umsókn og seinni hlutinn þegar </w:t>
      </w:r>
      <w:r w:rsidR="4246DF14">
        <w:t>tenging er komin á</w:t>
      </w:r>
      <w:r w:rsidR="0BAB3269">
        <w:t xml:space="preserve"> við viðeigandi staðfang.</w:t>
      </w:r>
      <w:r w:rsidR="238E33DC">
        <w:t xml:space="preserve"> </w:t>
      </w:r>
      <w:r w:rsidR="238E33DC" w:rsidRPr="27D0AE68">
        <w:rPr>
          <w:i/>
          <w:iCs/>
        </w:rPr>
        <w:t>Athygli er vakin á því að umsækjendum gefst tækifæri á að óska eftir greiðsludreifingu.</w:t>
      </w:r>
    </w:p>
    <w:p w14:paraId="16646568" w14:textId="77777777" w:rsidR="009B5CD3" w:rsidRPr="0065472C" w:rsidRDefault="009B5CD3" w:rsidP="0065472C">
      <w:pPr>
        <w:spacing w:line="240" w:lineRule="auto"/>
        <w:ind w:left="142"/>
        <w:jc w:val="both"/>
        <w:rPr>
          <w:b/>
        </w:rPr>
      </w:pPr>
      <w:r w:rsidRPr="0065472C">
        <w:rPr>
          <w:b/>
        </w:rPr>
        <w:t>Með undirritun staðfestir umsækjandi að hann er meðvitaður</w:t>
      </w:r>
      <w:r w:rsidR="000B4D95">
        <w:rPr>
          <w:b/>
        </w:rPr>
        <w:t xml:space="preserve"> um að ekki verður aflað frekar</w:t>
      </w:r>
      <w:r w:rsidRPr="0065472C">
        <w:rPr>
          <w:b/>
        </w:rPr>
        <w:t xml:space="preserve"> samþykkis</w:t>
      </w:r>
      <w:r w:rsidR="000B4D95">
        <w:rPr>
          <w:b/>
        </w:rPr>
        <w:t xml:space="preserve"> hans</w:t>
      </w:r>
      <w:r w:rsidRPr="0065472C">
        <w:rPr>
          <w:b/>
        </w:rPr>
        <w:t xml:space="preserve"> vegna þátttöku í verkefni þessu.  Einnig samþykkir umsækjandi að greiða ofangreint stofngjald.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9B5CD3" w14:paraId="4B7547E9" w14:textId="77777777" w:rsidTr="008629B2">
        <w:tc>
          <w:tcPr>
            <w:tcW w:w="6658" w:type="dxa"/>
          </w:tcPr>
          <w:p w14:paraId="24930187" w14:textId="77777777" w:rsidR="009B5CD3" w:rsidRDefault="009B5CD3" w:rsidP="008629B2"/>
          <w:p w14:paraId="36AE5B1B" w14:textId="77777777" w:rsidR="009B5CD3" w:rsidRDefault="009B5CD3" w:rsidP="008629B2">
            <w:pPr>
              <w:spacing w:line="480" w:lineRule="auto"/>
              <w:rPr>
                <w:u w:val="single"/>
              </w:rPr>
            </w:pPr>
            <w:r>
              <w:t>Staður:</w:t>
            </w:r>
            <w:r>
              <w:tab/>
            </w:r>
            <w: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</w:p>
          <w:p w14:paraId="59E9E416" w14:textId="77777777" w:rsidR="009B5CD3" w:rsidRDefault="009B5CD3" w:rsidP="008629B2">
            <w:pPr>
              <w:spacing w:line="480" w:lineRule="auto"/>
            </w:pPr>
            <w:r>
              <w:t>Nafn:</w:t>
            </w:r>
            <w:r>
              <w:tab/>
            </w:r>
            <w: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</w:p>
          <w:p w14:paraId="7CE0128E" w14:textId="77777777" w:rsidR="0065472C" w:rsidRDefault="0065472C" w:rsidP="008629B2">
            <w:pPr>
              <w:spacing w:line="480" w:lineRule="auto"/>
            </w:pPr>
          </w:p>
          <w:p w14:paraId="3B34C760" w14:textId="77777777" w:rsidR="009B5CD3" w:rsidRDefault="009B5CD3" w:rsidP="008629B2">
            <w:pPr>
              <w:spacing w:line="480" w:lineRule="auto"/>
            </w:pPr>
            <w:r>
              <w:t>Vottar að réttmæti undirritunar:</w:t>
            </w:r>
          </w:p>
          <w:p w14:paraId="72D17607" w14:textId="77777777" w:rsidR="009B5CD3" w:rsidRDefault="009B5CD3" w:rsidP="008629B2">
            <w:pPr>
              <w:spacing w:line="480" w:lineRule="auto"/>
              <w:rPr>
                <w:u w:val="single"/>
              </w:rPr>
            </w:pPr>
            <w:r>
              <w:t>Nafn:</w:t>
            </w:r>
            <w:r>
              <w:tab/>
            </w:r>
            <w: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</w:p>
          <w:p w14:paraId="68A9E7AC" w14:textId="77777777" w:rsidR="009B5CD3" w:rsidRPr="009B5CD3" w:rsidRDefault="009B5CD3" w:rsidP="008629B2">
            <w:pPr>
              <w:spacing w:line="480" w:lineRule="auto"/>
              <w:rPr>
                <w:u w:val="single"/>
              </w:rPr>
            </w:pPr>
            <w:r>
              <w:t>Nafn:</w:t>
            </w:r>
            <w: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59299882" w14:textId="77777777" w:rsidR="009B5CD3" w:rsidRDefault="009B5CD3" w:rsidP="008629B2"/>
        </w:tc>
        <w:tc>
          <w:tcPr>
            <w:tcW w:w="2404" w:type="dxa"/>
          </w:tcPr>
          <w:p w14:paraId="2BCCAA10" w14:textId="77777777" w:rsidR="009B5CD3" w:rsidRDefault="009B5CD3" w:rsidP="008629B2"/>
          <w:p w14:paraId="65A504CC" w14:textId="77777777" w:rsidR="009B5CD3" w:rsidRDefault="009B5CD3" w:rsidP="008629B2">
            <w:pPr>
              <w:spacing w:line="480" w:lineRule="auto"/>
              <w:rPr>
                <w:u w:val="single"/>
              </w:rPr>
            </w:pPr>
            <w:r>
              <w:t>Dags:</w:t>
            </w:r>
            <w:r w:rsidRPr="004F235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</w:p>
          <w:p w14:paraId="06B5EFE9" w14:textId="77777777" w:rsidR="009B5CD3" w:rsidRPr="009B5CD3" w:rsidRDefault="009B5CD3" w:rsidP="008629B2">
            <w:pPr>
              <w:spacing w:line="480" w:lineRule="auto"/>
              <w:rPr>
                <w:u w:val="single"/>
              </w:rPr>
            </w:pPr>
            <w:r>
              <w:t>Kt:</w:t>
            </w:r>
            <w:r w:rsidRPr="009B5CD3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CC18368" w14:textId="77777777" w:rsidR="009B5CD3" w:rsidRDefault="009B5CD3" w:rsidP="008629B2">
            <w:pPr>
              <w:spacing w:line="480" w:lineRule="auto"/>
            </w:pPr>
          </w:p>
          <w:p w14:paraId="76DAE460" w14:textId="77777777" w:rsidR="0065472C" w:rsidRDefault="0065472C" w:rsidP="008629B2">
            <w:pPr>
              <w:spacing w:line="480" w:lineRule="auto"/>
            </w:pPr>
          </w:p>
          <w:p w14:paraId="46782E89" w14:textId="77777777" w:rsidR="009B5CD3" w:rsidRDefault="009B5CD3" w:rsidP="008629B2">
            <w:pPr>
              <w:spacing w:line="480" w:lineRule="auto"/>
              <w:rPr>
                <w:u w:val="single"/>
              </w:rPr>
            </w:pPr>
            <w:r>
              <w:t>Kt:</w:t>
            </w:r>
            <w:r>
              <w:softHyphen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  <w:r w:rsidRPr="009B5CD3">
              <w:rPr>
                <w:u w:val="single"/>
              </w:rPr>
              <w:tab/>
            </w:r>
          </w:p>
          <w:p w14:paraId="0B9E1AC2" w14:textId="77777777" w:rsidR="009B5CD3" w:rsidRPr="009B5CD3" w:rsidRDefault="009B5CD3" w:rsidP="008629B2">
            <w:pPr>
              <w:spacing w:line="480" w:lineRule="auto"/>
              <w:rPr>
                <w:u w:val="single"/>
              </w:rPr>
            </w:pPr>
            <w:r>
              <w:t>Kt: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14:paraId="6D54A1C3" w14:textId="77777777" w:rsidR="009B5CD3" w:rsidRDefault="009B5CD3" w:rsidP="009B5CD3">
      <w:pPr>
        <w:jc w:val="both"/>
      </w:pPr>
    </w:p>
    <w:sectPr w:rsidR="009B5CD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19EE3" w14:textId="77777777" w:rsidR="002E4774" w:rsidRDefault="002E4774" w:rsidP="009B5CD3">
      <w:pPr>
        <w:spacing w:after="0" w:line="240" w:lineRule="auto"/>
      </w:pPr>
      <w:r>
        <w:separator/>
      </w:r>
    </w:p>
  </w:endnote>
  <w:endnote w:type="continuationSeparator" w:id="0">
    <w:p w14:paraId="7B9717D5" w14:textId="77777777" w:rsidR="002E4774" w:rsidRDefault="002E4774" w:rsidP="009B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7D0AE68" w14:paraId="44826DF4" w14:textId="77777777" w:rsidTr="27D0AE68">
      <w:tc>
        <w:tcPr>
          <w:tcW w:w="3020" w:type="dxa"/>
        </w:tcPr>
        <w:p w14:paraId="77EA9364" w14:textId="79E42195" w:rsidR="27D0AE68" w:rsidRDefault="27D0AE68" w:rsidP="27D0AE68">
          <w:pPr>
            <w:pStyle w:val="Header"/>
            <w:ind w:left="-115"/>
            <w:rPr>
              <w:szCs w:val="20"/>
            </w:rPr>
          </w:pPr>
        </w:p>
      </w:tc>
      <w:tc>
        <w:tcPr>
          <w:tcW w:w="3020" w:type="dxa"/>
        </w:tcPr>
        <w:p w14:paraId="459C4CED" w14:textId="5348DDB8" w:rsidR="27D0AE68" w:rsidRDefault="27D0AE68" w:rsidP="27D0AE68">
          <w:pPr>
            <w:pStyle w:val="Header"/>
            <w:jc w:val="center"/>
            <w:rPr>
              <w:szCs w:val="20"/>
            </w:rPr>
          </w:pPr>
        </w:p>
      </w:tc>
      <w:tc>
        <w:tcPr>
          <w:tcW w:w="3020" w:type="dxa"/>
        </w:tcPr>
        <w:p w14:paraId="5D58AF4E" w14:textId="46167B65" w:rsidR="27D0AE68" w:rsidRDefault="27D0AE68" w:rsidP="27D0AE68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152126BD" w14:textId="2FF07270" w:rsidR="27D0AE68" w:rsidRDefault="27D0AE68" w:rsidP="27D0AE68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7EDF" w14:textId="77777777" w:rsidR="002E4774" w:rsidRDefault="002E4774" w:rsidP="009B5CD3">
      <w:pPr>
        <w:spacing w:after="0" w:line="240" w:lineRule="auto"/>
      </w:pPr>
      <w:r>
        <w:separator/>
      </w:r>
    </w:p>
  </w:footnote>
  <w:footnote w:type="continuationSeparator" w:id="0">
    <w:p w14:paraId="06DCA9EC" w14:textId="77777777" w:rsidR="002E4774" w:rsidRDefault="002E4774" w:rsidP="009B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4211" w14:textId="6E8A02EB" w:rsidR="009B5CD3" w:rsidRDefault="003D3F4E" w:rsidP="003D3F4E">
    <w:pPr>
      <w:pStyle w:val="Header"/>
      <w:jc w:val="center"/>
    </w:pPr>
    <w:r>
      <w:rPr>
        <w:noProof/>
      </w:rPr>
      <w:drawing>
        <wp:inline distT="0" distB="0" distL="0" distR="0" wp14:anchorId="3F9EDC98" wp14:editId="4C818A5C">
          <wp:extent cx="590550" cy="5905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CF79CA" w14:textId="77777777" w:rsidR="009B5CD3" w:rsidRDefault="009B5CD3" w:rsidP="003D3F4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F185A"/>
    <w:multiLevelType w:val="hybridMultilevel"/>
    <w:tmpl w:val="C1705CC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32AB3"/>
    <w:multiLevelType w:val="hybridMultilevel"/>
    <w:tmpl w:val="B1BE777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D3"/>
    <w:rsid w:val="000B4D95"/>
    <w:rsid w:val="0014385D"/>
    <w:rsid w:val="001F0A5A"/>
    <w:rsid w:val="002E4774"/>
    <w:rsid w:val="00322874"/>
    <w:rsid w:val="003D3F4E"/>
    <w:rsid w:val="003F47F4"/>
    <w:rsid w:val="004B6BA8"/>
    <w:rsid w:val="004C20EF"/>
    <w:rsid w:val="004F2353"/>
    <w:rsid w:val="00577288"/>
    <w:rsid w:val="005872D1"/>
    <w:rsid w:val="005D6D0F"/>
    <w:rsid w:val="005F3F5E"/>
    <w:rsid w:val="0065472C"/>
    <w:rsid w:val="0067128B"/>
    <w:rsid w:val="00687EE2"/>
    <w:rsid w:val="00692C38"/>
    <w:rsid w:val="006C72E0"/>
    <w:rsid w:val="0072758A"/>
    <w:rsid w:val="007D3C32"/>
    <w:rsid w:val="008228FE"/>
    <w:rsid w:val="00882A1F"/>
    <w:rsid w:val="008D4DC5"/>
    <w:rsid w:val="008E4140"/>
    <w:rsid w:val="00952483"/>
    <w:rsid w:val="00990247"/>
    <w:rsid w:val="009B0370"/>
    <w:rsid w:val="009B5CD3"/>
    <w:rsid w:val="009E6E7A"/>
    <w:rsid w:val="00B23678"/>
    <w:rsid w:val="00B25E9C"/>
    <w:rsid w:val="00B657F0"/>
    <w:rsid w:val="00BF2B63"/>
    <w:rsid w:val="00C635B5"/>
    <w:rsid w:val="00CD5C91"/>
    <w:rsid w:val="069188AE"/>
    <w:rsid w:val="087DA43C"/>
    <w:rsid w:val="0BAB3269"/>
    <w:rsid w:val="0F3152EB"/>
    <w:rsid w:val="1E76FABA"/>
    <w:rsid w:val="238E33DC"/>
    <w:rsid w:val="24825B76"/>
    <w:rsid w:val="24FDCF18"/>
    <w:rsid w:val="2775CF92"/>
    <w:rsid w:val="27D0AE68"/>
    <w:rsid w:val="35D705E1"/>
    <w:rsid w:val="378BAFC3"/>
    <w:rsid w:val="3822C5F3"/>
    <w:rsid w:val="38AC7CE3"/>
    <w:rsid w:val="3D8020D7"/>
    <w:rsid w:val="4246DF14"/>
    <w:rsid w:val="48C079BB"/>
    <w:rsid w:val="49069B7D"/>
    <w:rsid w:val="71139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DB98A91"/>
  <w15:chartTrackingRefBased/>
  <w15:docId w15:val="{9323FCED-0AAA-4468-B85A-710CC702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CD3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CD3"/>
  </w:style>
  <w:style w:type="paragraph" w:styleId="Footer">
    <w:name w:val="footer"/>
    <w:basedOn w:val="Normal"/>
    <w:link w:val="FooterChar"/>
    <w:uiPriority w:val="99"/>
    <w:unhideWhenUsed/>
    <w:rsid w:val="009B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CD3"/>
  </w:style>
  <w:style w:type="paragraph" w:styleId="ListParagraph">
    <w:name w:val="List Paragraph"/>
    <w:basedOn w:val="Normal"/>
    <w:uiPriority w:val="34"/>
    <w:qFormat/>
    <w:rsid w:val="009B5CD3"/>
    <w:pPr>
      <w:ind w:left="720"/>
      <w:contextualSpacing/>
    </w:pPr>
  </w:style>
  <w:style w:type="table" w:styleId="TableGrid">
    <w:name w:val="Table Grid"/>
    <w:basedOn w:val="TableNormal"/>
    <w:uiPriority w:val="39"/>
    <w:rsid w:val="009B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6F5DE32FB20479F0711B49B17BF96" ma:contentTypeVersion="2" ma:contentTypeDescription="Create a new document." ma:contentTypeScope="" ma:versionID="04df0f63c910b471a8db5b92cd0ed48c">
  <xsd:schema xmlns:xsd="http://www.w3.org/2001/XMLSchema" xmlns:xs="http://www.w3.org/2001/XMLSchema" xmlns:p="http://schemas.microsoft.com/office/2006/metadata/properties" xmlns:ns2="8e37b08e-8861-4413-992f-ceab4176e3bb" targetNamespace="http://schemas.microsoft.com/office/2006/metadata/properties" ma:root="true" ma:fieldsID="9c9030c2a44d6063afc4227b1f7f25a3" ns2:_="">
    <xsd:import namespace="8e37b08e-8861-4413-992f-ceab4176e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7b08e-8861-4413-992f-ceab4176e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A05825-DA91-4F52-9CA0-E872C03C4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D71A6-A5B9-419B-86C1-557BA794EC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12C7C-B124-47AA-AC7E-2F6CCD862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7b08e-8861-4413-992f-ceab4176e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9EA8D8-7F92-497F-B4DE-00CD010D7E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4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Guðmundur Gunnarsson</dc:creator>
  <cp:keywords/>
  <dc:description/>
  <cp:lastModifiedBy>Bergný Jóna Sævarsdóttir</cp:lastModifiedBy>
  <cp:revision>2</cp:revision>
  <dcterms:created xsi:type="dcterms:W3CDTF">2021-09-22T16:20:00Z</dcterms:created>
  <dcterms:modified xsi:type="dcterms:W3CDTF">2021-09-22T16:20:00Z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0x0101008226F5DE32FB20479F0711B49B17BF96</vt:lpwstr>
  </property>
</Properties>
</file>